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bottom w:val="single" w:color="1F4E79" w:sz="10" w:space="4"/>
        </w:pBdr>
        <w:spacing w:after="40"/>
      </w:pPr>
      <w:r>
        <w:rPr>
          <w:rFonts w:ascii="Arial" w:cs="Arial" w:eastAsia="Arial" w:hAnsi="Arial"/>
          <w:b/>
          <w:bCs/>
          <w:color w:val="1F4E79"/>
          <w:sz w:val="26"/>
          <w:szCs w:val="26"/>
        </w:rPr>
        <w:t xml:space="preserve">Country Policy Profile — Batch Upload Data Dictionary</w:t>
      </w:r>
    </w:p>
    <w:p>
      <w:pPr>
        <w:spacing w:after="140" w:before="60"/>
      </w:pPr>
      <w:r>
        <w:rPr>
          <w:rFonts w:ascii="Arial" w:cs="Arial" w:eastAsia="Arial" w:hAnsi="Arial"/>
          <w:i/>
          <w:iCs/>
          <w:color w:val="595959"/>
          <w:sz w:val="17"/>
          <w:szCs w:val="17"/>
        </w:rPr>
        <w:t xml:space="preserve">Field reference for the batch upload spreadsheet. One row per policy record. Minimum per row: country + name_eng.</w:t>
      </w:r>
    </w:p>
    <w:tbl>
      <w:tblPr>
        <w:tblW w:type="dxa" w:w="136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50"/>
        <w:gridCol w:w="2350"/>
        <w:gridCol w:w="1450"/>
        <w:gridCol w:w="1700"/>
        <w:gridCol w:w="3300"/>
        <w:gridCol w:w="2830"/>
      </w:tblGrid>
      <w:tr>
        <w:trPr>
          <w:tblHeader/>
        </w:trPr>
        <w:tc>
          <w:tcPr>
            <w:tcW w:type="dxa" w:w="20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4E79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Field (column)</w:t>
            </w:r>
          </w:p>
        </w:tc>
        <w:tc>
          <w:tcPr>
            <w:tcW w:type="dxa" w:w="23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4E79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Label</w:t>
            </w:r>
          </w:p>
        </w:tc>
        <w:tc>
          <w:tcPr>
            <w:tcW w:type="dxa" w:w="14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4E79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Type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4E79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Required</w:t>
            </w:r>
          </w:p>
        </w:tc>
        <w:tc>
          <w:tcPr>
            <w:tcW w:type="dxa" w:w="3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4E79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Allowed / format</w:t>
            </w:r>
          </w:p>
        </w:tc>
        <w:tc>
          <w:tcPr>
            <w:tcW w:type="dxa" w:w="28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1F4E79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6"/>
                <w:szCs w:val="16"/>
              </w:rPr>
              <w:t xml:space="preserve">Stored as (DB · SQL type)</w:t>
            </w:r>
          </w:p>
        </w:tc>
      </w:tr>
      <w:tr>
        <w:tc>
          <w:tcPr>
            <w:tcW w:type="dxa" w:w="20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onsolas" w:cs="Consolas" w:eastAsia="Consolas" w:hAnsi="Consolas"/>
                <w:b/>
                <w:bCs/>
                <w:sz w:val="15"/>
                <w:szCs w:val="15"/>
              </w:rPr>
              <w:t xml:space="preserve">country</w:t>
            </w:r>
          </w:p>
        </w:tc>
        <w:tc>
          <w:tcPr>
            <w:tcW w:type="dxa" w:w="23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sz w:val="15"/>
                <w:szCs w:val="15"/>
              </w:rPr>
              <w:t xml:space="preserve">Country</w:t>
            </w:r>
          </w:p>
        </w:tc>
        <w:tc>
          <w:tcPr>
            <w:tcW w:type="dxa" w:w="14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sz w:val="15"/>
                <w:szCs w:val="15"/>
              </w:rPr>
              <w:t xml:space="preserve">String (enum)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C00000"/>
                <w:sz w:val="15"/>
                <w:szCs w:val="15"/>
              </w:rPr>
              <w:t xml:space="preserve">Required</w:t>
            </w:r>
          </w:p>
        </w:tc>
        <w:tc>
          <w:tcPr>
            <w:tcW w:type="dxa" w:w="3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color w:val="595959"/>
                <w:sz w:val="15"/>
                <w:szCs w:val="15"/>
              </w:rPr>
              <w:t xml:space="preserve">ISO 3166-1 alpha-3 — 3 letters</w:t>
            </w:r>
          </w:p>
        </w:tc>
        <w:tc>
          <w:tcPr>
            <w:tcW w:type="dxa" w:w="28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onsolas" w:cs="Consolas" w:eastAsia="Consolas" w:hAnsi="Consolas"/>
                <w:color w:val="595959"/>
                <w:sz w:val="14"/>
                <w:szCs w:val="14"/>
              </w:rPr>
              <w:t xml:space="preserve">policy_records.country · varchar(100)</w:t>
            </w:r>
          </w:p>
        </w:tc>
      </w:tr>
      <w:tr>
        <w:tc>
          <w:tcPr>
            <w:tcW w:type="dxa" w:w="20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8FB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onsolas" w:cs="Consolas" w:eastAsia="Consolas" w:hAnsi="Consolas"/>
                <w:b/>
                <w:bCs/>
                <w:sz w:val="15"/>
                <w:szCs w:val="15"/>
              </w:rPr>
              <w:t xml:space="preserve">name_eng</w:t>
            </w:r>
          </w:p>
        </w:tc>
        <w:tc>
          <w:tcPr>
            <w:tcW w:type="dxa" w:w="23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8FB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sz w:val="15"/>
                <w:szCs w:val="15"/>
              </w:rPr>
              <w:t xml:space="preserve">Document Name (English)</w:t>
            </w:r>
          </w:p>
        </w:tc>
        <w:tc>
          <w:tcPr>
            <w:tcW w:type="dxa" w:w="14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8FB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sz w:val="15"/>
                <w:szCs w:val="15"/>
              </w:rPr>
              <w:t xml:space="preserve">String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8FB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C00000"/>
                <w:sz w:val="15"/>
                <w:szCs w:val="15"/>
              </w:rPr>
              <w:t xml:space="preserve">Required</w:t>
            </w:r>
          </w:p>
        </w:tc>
        <w:tc>
          <w:tcPr>
            <w:tcW w:type="dxa" w:w="3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8FB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color w:val="595959"/>
                <w:sz w:val="15"/>
                <w:szCs w:val="15"/>
              </w:rPr>
              <w:t xml:space="preserve">Free text</w:t>
            </w:r>
          </w:p>
        </w:tc>
        <w:tc>
          <w:tcPr>
            <w:tcW w:type="dxa" w:w="28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8FB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onsolas" w:cs="Consolas" w:eastAsia="Consolas" w:hAnsi="Consolas"/>
                <w:color w:val="595959"/>
                <w:sz w:val="14"/>
                <w:szCs w:val="14"/>
              </w:rPr>
              <w:t xml:space="preserve">name_eng · text</w:t>
            </w:r>
          </w:p>
        </w:tc>
      </w:tr>
      <w:tr>
        <w:tc>
          <w:tcPr>
            <w:tcW w:type="dxa" w:w="20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onsolas" w:cs="Consolas" w:eastAsia="Consolas" w:hAnsi="Consolas"/>
                <w:b/>
                <w:bCs/>
                <w:sz w:val="15"/>
                <w:szCs w:val="15"/>
              </w:rPr>
              <w:t xml:space="preserve">name_orig</w:t>
            </w:r>
          </w:p>
        </w:tc>
        <w:tc>
          <w:tcPr>
            <w:tcW w:type="dxa" w:w="23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sz w:val="15"/>
                <w:szCs w:val="15"/>
              </w:rPr>
              <w:t xml:space="preserve">Document Name (Native Language)</w:t>
            </w:r>
          </w:p>
        </w:tc>
        <w:tc>
          <w:tcPr>
            <w:tcW w:type="dxa" w:w="14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sz w:val="15"/>
                <w:szCs w:val="15"/>
              </w:rPr>
              <w:t xml:space="preserve">String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595959"/>
                <w:sz w:val="15"/>
                <w:szCs w:val="15"/>
              </w:rPr>
              <w:t xml:space="preserve">Optional</w:t>
            </w:r>
          </w:p>
        </w:tc>
        <w:tc>
          <w:tcPr>
            <w:tcW w:type="dxa" w:w="3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color w:val="595959"/>
                <w:sz w:val="15"/>
                <w:szCs w:val="15"/>
              </w:rPr>
              <w:t xml:space="preserve">Free text (any script)</w:t>
            </w:r>
          </w:p>
        </w:tc>
        <w:tc>
          <w:tcPr>
            <w:tcW w:type="dxa" w:w="28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onsolas" w:cs="Consolas" w:eastAsia="Consolas" w:hAnsi="Consolas"/>
                <w:color w:val="595959"/>
                <w:sz w:val="14"/>
                <w:szCs w:val="14"/>
              </w:rPr>
              <w:t xml:space="preserve">name_orig · text</w:t>
            </w:r>
          </w:p>
        </w:tc>
      </w:tr>
      <w:tr>
        <w:tc>
          <w:tcPr>
            <w:tcW w:type="dxa" w:w="20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8FB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onsolas" w:cs="Consolas" w:eastAsia="Consolas" w:hAnsi="Consolas"/>
                <w:b/>
                <w:bCs/>
                <w:sz w:val="15"/>
                <w:szCs w:val="15"/>
              </w:rPr>
              <w:t xml:space="preserve">original_language</w:t>
            </w:r>
          </w:p>
        </w:tc>
        <w:tc>
          <w:tcPr>
            <w:tcW w:type="dxa" w:w="23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8FB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sz w:val="15"/>
                <w:szCs w:val="15"/>
              </w:rPr>
              <w:t xml:space="preserve">Document language</w:t>
            </w:r>
          </w:p>
        </w:tc>
        <w:tc>
          <w:tcPr>
            <w:tcW w:type="dxa" w:w="14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8FB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sz w:val="15"/>
                <w:szCs w:val="15"/>
              </w:rPr>
              <w:t xml:space="preserve">String (enum)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8FB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b/>
                <w:bCs/>
                <w:color w:val="C00000"/>
                <w:sz w:val="15"/>
                <w:szCs w:val="15"/>
              </w:rPr>
              <w:t xml:space="preserve">Required if a doc link is given</w:t>
            </w:r>
          </w:p>
        </w:tc>
        <w:tc>
          <w:tcPr>
            <w:tcW w:type="dxa" w:w="3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8FB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color w:val="595959"/>
                <w:sz w:val="15"/>
                <w:szCs w:val="15"/>
              </w:rPr>
              <w:t xml:space="preserve">ISO-639 code — “en” if English</w:t>
            </w:r>
          </w:p>
        </w:tc>
        <w:tc>
          <w:tcPr>
            <w:tcW w:type="dxa" w:w="28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8FB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onsolas" w:cs="Consolas" w:eastAsia="Consolas" w:hAnsi="Consolas"/>
                <w:color w:val="595959"/>
                <w:sz w:val="14"/>
                <w:szCs w:val="14"/>
              </w:rPr>
              <w:t xml:space="preserve">documents.lang_code · varchar(10)</w:t>
            </w:r>
          </w:p>
        </w:tc>
      </w:tr>
      <w:tr>
        <w:tc>
          <w:tcPr>
            <w:tcW w:type="dxa" w:w="20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onsolas" w:cs="Consolas" w:eastAsia="Consolas" w:hAnsi="Consolas"/>
                <w:b/>
                <w:bCs/>
                <w:sz w:val="15"/>
                <w:szCs w:val="15"/>
              </w:rPr>
              <w:t xml:space="preserve">original_doc_url</w:t>
            </w:r>
          </w:p>
        </w:tc>
        <w:tc>
          <w:tcPr>
            <w:tcW w:type="dxa" w:w="23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sz w:val="15"/>
                <w:szCs w:val="15"/>
              </w:rPr>
              <w:t xml:space="preserve">Native-language document</w:t>
            </w:r>
          </w:p>
        </w:tc>
        <w:tc>
          <w:tcPr>
            <w:tcW w:type="dxa" w:w="14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sz w:val="15"/>
                <w:szCs w:val="15"/>
              </w:rPr>
              <w:t xml:space="preserve">String (URL)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595959"/>
                <w:sz w:val="15"/>
                <w:szCs w:val="15"/>
              </w:rPr>
              <w:t xml:space="preserve">Optional</w:t>
            </w:r>
          </w:p>
        </w:tc>
        <w:tc>
          <w:tcPr>
            <w:tcW w:type="dxa" w:w="3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color w:val="595959"/>
                <w:sz w:val="15"/>
                <w:szCs w:val="15"/>
              </w:rPr>
              <w:t xml:space="preserve">https direct or share link</w:t>
            </w:r>
          </w:p>
        </w:tc>
        <w:tc>
          <w:tcPr>
            <w:tcW w:type="dxa" w:w="28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onsolas" w:cs="Consolas" w:eastAsia="Consolas" w:hAnsi="Consolas"/>
                <w:color w:val="595959"/>
                <w:sz w:val="14"/>
                <w:szCs w:val="14"/>
              </w:rPr>
              <w:t xml:space="preserve">→ documents.blob_url · text</w:t>
            </w:r>
          </w:p>
        </w:tc>
      </w:tr>
      <w:tr>
        <w:tc>
          <w:tcPr>
            <w:tcW w:type="dxa" w:w="20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8FB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onsolas" w:cs="Consolas" w:eastAsia="Consolas" w:hAnsi="Consolas"/>
                <w:b/>
                <w:bCs/>
                <w:sz w:val="15"/>
                <w:szCs w:val="15"/>
              </w:rPr>
              <w:t xml:space="preserve">english_doc_url</w:t>
            </w:r>
          </w:p>
        </w:tc>
        <w:tc>
          <w:tcPr>
            <w:tcW w:type="dxa" w:w="23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8FB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sz w:val="15"/>
                <w:szCs w:val="15"/>
              </w:rPr>
              <w:t xml:space="preserve">English document</w:t>
            </w:r>
          </w:p>
        </w:tc>
        <w:tc>
          <w:tcPr>
            <w:tcW w:type="dxa" w:w="14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8FB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sz w:val="15"/>
                <w:szCs w:val="15"/>
              </w:rPr>
              <w:t xml:space="preserve">String (URL)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8FB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595959"/>
                <w:sz w:val="15"/>
                <w:szCs w:val="15"/>
              </w:rPr>
              <w:t xml:space="preserve">Optional</w:t>
            </w:r>
          </w:p>
        </w:tc>
        <w:tc>
          <w:tcPr>
            <w:tcW w:type="dxa" w:w="3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8FB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color w:val="595959"/>
                <w:sz w:val="15"/>
                <w:szCs w:val="15"/>
              </w:rPr>
              <w:t xml:space="preserve">https direct or share link</w:t>
            </w:r>
          </w:p>
        </w:tc>
        <w:tc>
          <w:tcPr>
            <w:tcW w:type="dxa" w:w="28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8FB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onsolas" w:cs="Consolas" w:eastAsia="Consolas" w:hAnsi="Consolas"/>
                <w:color w:val="595959"/>
                <w:sz w:val="14"/>
                <w:szCs w:val="14"/>
              </w:rPr>
              <w:t xml:space="preserve">→ documents.blob_url · text</w:t>
            </w:r>
          </w:p>
        </w:tc>
      </w:tr>
      <w:tr>
        <w:tc>
          <w:tcPr>
            <w:tcW w:type="dxa" w:w="20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onsolas" w:cs="Consolas" w:eastAsia="Consolas" w:hAnsi="Consolas"/>
                <w:b/>
                <w:bCs/>
                <w:sz w:val="15"/>
                <w:szCs w:val="15"/>
              </w:rPr>
              <w:t xml:space="preserve">english_source</w:t>
            </w:r>
          </w:p>
        </w:tc>
        <w:tc>
          <w:tcPr>
            <w:tcW w:type="dxa" w:w="23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sz w:val="15"/>
                <w:szCs w:val="15"/>
              </w:rPr>
              <w:t xml:space="preserve">English translation source</w:t>
            </w:r>
          </w:p>
        </w:tc>
        <w:tc>
          <w:tcPr>
            <w:tcW w:type="dxa" w:w="14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sz w:val="15"/>
                <w:szCs w:val="15"/>
              </w:rPr>
              <w:t xml:space="preserve">String (enum)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595959"/>
                <w:sz w:val="15"/>
                <w:szCs w:val="15"/>
              </w:rPr>
              <w:t xml:space="preserve">Optional</w:t>
            </w:r>
          </w:p>
        </w:tc>
        <w:tc>
          <w:tcPr>
            <w:tcW w:type="dxa" w:w="3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color w:val="595959"/>
                <w:sz w:val="15"/>
                <w:szCs w:val="15"/>
              </w:rPr>
              <w:t xml:space="preserve">official · deepl · google · wbg · other</w:t>
            </w:r>
          </w:p>
        </w:tc>
        <w:tc>
          <w:tcPr>
            <w:tcW w:type="dxa" w:w="28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onsolas" w:cs="Consolas" w:eastAsia="Consolas" w:hAnsi="Consolas"/>
                <w:color w:val="595959"/>
                <w:sz w:val="14"/>
                <w:szCs w:val="14"/>
              </w:rPr>
              <w:t xml:space="preserve">documents.translation_source · varchar(20)</w:t>
            </w:r>
          </w:p>
        </w:tc>
      </w:tr>
      <w:tr>
        <w:tc>
          <w:tcPr>
            <w:tcW w:type="dxa" w:w="20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8FB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onsolas" w:cs="Consolas" w:eastAsia="Consolas" w:hAnsi="Consolas"/>
                <w:b/>
                <w:bCs/>
                <w:sz w:val="15"/>
                <w:szCs w:val="15"/>
              </w:rPr>
              <w:t xml:space="preserve">auto_translate</w:t>
            </w:r>
          </w:p>
        </w:tc>
        <w:tc>
          <w:tcPr>
            <w:tcW w:type="dxa" w:w="23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8FB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sz w:val="15"/>
                <w:szCs w:val="15"/>
              </w:rPr>
              <w:t xml:space="preserve">Auto-translate (DeepL)</w:t>
            </w:r>
          </w:p>
        </w:tc>
        <w:tc>
          <w:tcPr>
            <w:tcW w:type="dxa" w:w="14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8FB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sz w:val="15"/>
                <w:szCs w:val="15"/>
              </w:rPr>
              <w:t xml:space="preserve">Boolean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8FB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595959"/>
                <w:sz w:val="15"/>
                <w:szCs w:val="15"/>
              </w:rPr>
              <w:t xml:space="preserve">Optional</w:t>
            </w:r>
          </w:p>
        </w:tc>
        <w:tc>
          <w:tcPr>
            <w:tcW w:type="dxa" w:w="3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8FB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color w:val="595959"/>
                <w:sz w:val="15"/>
                <w:szCs w:val="15"/>
              </w:rPr>
              <w:t xml:space="preserve">Yes / No (default Yes)</w:t>
            </w:r>
          </w:p>
        </w:tc>
        <w:tc>
          <w:tcPr>
            <w:tcW w:type="dxa" w:w="28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8FB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onsolas" w:cs="Consolas" w:eastAsia="Consolas" w:hAnsi="Consolas"/>
                <w:color w:val="595959"/>
                <w:sz w:val="14"/>
                <w:szCs w:val="14"/>
              </w:rPr>
              <w:t xml:space="preserve">batch_imports.auto_translate · smallint</w:t>
            </w:r>
          </w:p>
        </w:tc>
      </w:tr>
      <w:tr>
        <w:tc>
          <w:tcPr>
            <w:tcW w:type="dxa" w:w="20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onsolas" w:cs="Consolas" w:eastAsia="Consolas" w:hAnsi="Consolas"/>
                <w:b/>
                <w:bCs/>
                <w:sz w:val="15"/>
                <w:szCs w:val="15"/>
              </w:rPr>
              <w:t xml:space="preserve">year</w:t>
            </w:r>
          </w:p>
        </w:tc>
        <w:tc>
          <w:tcPr>
            <w:tcW w:type="dxa" w:w="23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sz w:val="15"/>
                <w:szCs w:val="15"/>
              </w:rPr>
              <w:t xml:space="preserve">Year</w:t>
            </w:r>
          </w:p>
        </w:tc>
        <w:tc>
          <w:tcPr>
            <w:tcW w:type="dxa" w:w="14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sz w:val="15"/>
                <w:szCs w:val="15"/>
              </w:rPr>
              <w:t xml:space="preserve">Integer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595959"/>
                <w:sz w:val="15"/>
                <w:szCs w:val="15"/>
              </w:rPr>
              <w:t xml:space="preserve">Optional</w:t>
            </w:r>
          </w:p>
        </w:tc>
        <w:tc>
          <w:tcPr>
            <w:tcW w:type="dxa" w:w="3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color w:val="595959"/>
                <w:sz w:val="15"/>
                <w:szCs w:val="15"/>
              </w:rPr>
              <w:t xml:space="preserve">4-digit year (1900–2100)</w:t>
            </w:r>
          </w:p>
        </w:tc>
        <w:tc>
          <w:tcPr>
            <w:tcW w:type="dxa" w:w="28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onsolas" w:cs="Consolas" w:eastAsia="Consolas" w:hAnsi="Consolas"/>
                <w:color w:val="595959"/>
                <w:sz w:val="14"/>
                <w:szCs w:val="14"/>
              </w:rPr>
              <w:t xml:space="preserve">year · smallint</w:t>
            </w:r>
          </w:p>
        </w:tc>
      </w:tr>
      <w:tr>
        <w:tc>
          <w:tcPr>
            <w:tcW w:type="dxa" w:w="20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8FB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onsolas" w:cs="Consolas" w:eastAsia="Consolas" w:hAnsi="Consolas"/>
                <w:b/>
                <w:bCs/>
                <w:sz w:val="15"/>
                <w:szCs w:val="15"/>
              </w:rPr>
              <w:t xml:space="preserve">year_revised</w:t>
            </w:r>
          </w:p>
        </w:tc>
        <w:tc>
          <w:tcPr>
            <w:tcW w:type="dxa" w:w="23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8FB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sz w:val="15"/>
                <w:szCs w:val="15"/>
              </w:rPr>
              <w:t xml:space="preserve">Year Revised</w:t>
            </w:r>
          </w:p>
        </w:tc>
        <w:tc>
          <w:tcPr>
            <w:tcW w:type="dxa" w:w="14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8FB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sz w:val="15"/>
                <w:szCs w:val="15"/>
              </w:rPr>
              <w:t xml:space="preserve">Integer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8FB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595959"/>
                <w:sz w:val="15"/>
                <w:szCs w:val="15"/>
              </w:rPr>
              <w:t xml:space="preserve">Optional</w:t>
            </w:r>
          </w:p>
        </w:tc>
        <w:tc>
          <w:tcPr>
            <w:tcW w:type="dxa" w:w="3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8FB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color w:val="595959"/>
                <w:sz w:val="15"/>
                <w:szCs w:val="15"/>
              </w:rPr>
              <w:t xml:space="preserve">4-digit year</w:t>
            </w:r>
          </w:p>
        </w:tc>
        <w:tc>
          <w:tcPr>
            <w:tcW w:type="dxa" w:w="28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8FB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onsolas" w:cs="Consolas" w:eastAsia="Consolas" w:hAnsi="Consolas"/>
                <w:color w:val="595959"/>
                <w:sz w:val="14"/>
                <w:szCs w:val="14"/>
              </w:rPr>
              <w:t xml:space="preserve">year_revised · smallint</w:t>
            </w:r>
          </w:p>
        </w:tc>
      </w:tr>
      <w:tr>
        <w:tc>
          <w:tcPr>
            <w:tcW w:type="dxa" w:w="20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onsolas" w:cs="Consolas" w:eastAsia="Consolas" w:hAnsi="Consolas"/>
                <w:b/>
                <w:bCs/>
                <w:sz w:val="15"/>
                <w:szCs w:val="15"/>
              </w:rPr>
              <w:t xml:space="preserve">pages</w:t>
            </w:r>
          </w:p>
        </w:tc>
        <w:tc>
          <w:tcPr>
            <w:tcW w:type="dxa" w:w="23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sz w:val="15"/>
                <w:szCs w:val="15"/>
              </w:rPr>
              <w:t xml:space="preserve">Pages</w:t>
            </w:r>
          </w:p>
        </w:tc>
        <w:tc>
          <w:tcPr>
            <w:tcW w:type="dxa" w:w="14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sz w:val="15"/>
                <w:szCs w:val="15"/>
              </w:rPr>
              <w:t xml:space="preserve">Integer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595959"/>
                <w:sz w:val="15"/>
                <w:szCs w:val="15"/>
              </w:rPr>
              <w:t xml:space="preserve">Optional</w:t>
            </w:r>
          </w:p>
        </w:tc>
        <w:tc>
          <w:tcPr>
            <w:tcW w:type="dxa" w:w="3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color w:val="595959"/>
                <w:sz w:val="15"/>
                <w:szCs w:val="15"/>
              </w:rPr>
              <w:t xml:space="preserve">Whole number</w:t>
            </w:r>
          </w:p>
        </w:tc>
        <w:tc>
          <w:tcPr>
            <w:tcW w:type="dxa" w:w="28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onsolas" w:cs="Consolas" w:eastAsia="Consolas" w:hAnsi="Consolas"/>
                <w:color w:val="595959"/>
                <w:sz w:val="14"/>
                <w:szCs w:val="14"/>
              </w:rPr>
              <w:t xml:space="preserve">pages · smallint</w:t>
            </w:r>
          </w:p>
        </w:tc>
      </w:tr>
      <w:tr>
        <w:tc>
          <w:tcPr>
            <w:tcW w:type="dxa" w:w="20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8FB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onsolas" w:cs="Consolas" w:eastAsia="Consolas" w:hAnsi="Consolas"/>
                <w:b/>
                <w:bCs/>
                <w:sz w:val="15"/>
                <w:szCs w:val="15"/>
              </w:rPr>
              <w:t xml:space="preserve">source</w:t>
            </w:r>
          </w:p>
        </w:tc>
        <w:tc>
          <w:tcPr>
            <w:tcW w:type="dxa" w:w="23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8FB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sz w:val="15"/>
                <w:szCs w:val="15"/>
              </w:rPr>
              <w:t xml:space="preserve">Source / Issuing Body</w:t>
            </w:r>
          </w:p>
        </w:tc>
        <w:tc>
          <w:tcPr>
            <w:tcW w:type="dxa" w:w="14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8FB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sz w:val="15"/>
                <w:szCs w:val="15"/>
              </w:rPr>
              <w:t xml:space="preserve">String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8FB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595959"/>
                <w:sz w:val="15"/>
                <w:szCs w:val="15"/>
              </w:rPr>
              <w:t xml:space="preserve">Optional</w:t>
            </w:r>
          </w:p>
        </w:tc>
        <w:tc>
          <w:tcPr>
            <w:tcW w:type="dxa" w:w="3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8FB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color w:val="595959"/>
                <w:sz w:val="15"/>
                <w:szCs w:val="15"/>
              </w:rPr>
              <w:t xml:space="preserve">Free text</w:t>
            </w:r>
          </w:p>
        </w:tc>
        <w:tc>
          <w:tcPr>
            <w:tcW w:type="dxa" w:w="28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8FB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onsolas" w:cs="Consolas" w:eastAsia="Consolas" w:hAnsi="Consolas"/>
                <w:color w:val="595959"/>
                <w:sz w:val="14"/>
                <w:szCs w:val="14"/>
              </w:rPr>
              <w:t xml:space="preserve">source · text</w:t>
            </w:r>
          </w:p>
        </w:tc>
      </w:tr>
      <w:tr>
        <w:tc>
          <w:tcPr>
            <w:tcW w:type="dxa" w:w="20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onsolas" w:cs="Consolas" w:eastAsia="Consolas" w:hAnsi="Consolas"/>
                <w:b/>
                <w:bCs/>
                <w:sz w:val="15"/>
                <w:szCs w:val="15"/>
              </w:rPr>
              <w:t xml:space="preserve">policy_guidance_tier</w:t>
            </w:r>
          </w:p>
        </w:tc>
        <w:tc>
          <w:tcPr>
            <w:tcW w:type="dxa" w:w="23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sz w:val="15"/>
                <w:szCs w:val="15"/>
              </w:rPr>
              <w:t xml:space="preserve">Policy Guidance Tier</w:t>
            </w:r>
          </w:p>
        </w:tc>
        <w:tc>
          <w:tcPr>
            <w:tcW w:type="dxa" w:w="14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sz w:val="15"/>
                <w:szCs w:val="15"/>
              </w:rPr>
              <w:t xml:space="preserve">Integer (enum)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595959"/>
                <w:sz w:val="15"/>
                <w:szCs w:val="15"/>
              </w:rPr>
              <w:t xml:space="preserve">Optional</w:t>
            </w:r>
          </w:p>
        </w:tc>
        <w:tc>
          <w:tcPr>
            <w:tcW w:type="dxa" w:w="3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color w:val="595959"/>
                <w:sz w:val="15"/>
                <w:szCs w:val="15"/>
              </w:rPr>
              <w:t xml:space="preserve">1–4 (see code lists)</w:t>
            </w:r>
          </w:p>
        </w:tc>
        <w:tc>
          <w:tcPr>
            <w:tcW w:type="dxa" w:w="28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onsolas" w:cs="Consolas" w:eastAsia="Consolas" w:hAnsi="Consolas"/>
                <w:color w:val="595959"/>
                <w:sz w:val="14"/>
                <w:szCs w:val="14"/>
              </w:rPr>
              <w:t xml:space="preserve">policy_guidance_tier · smallint</w:t>
            </w:r>
          </w:p>
        </w:tc>
      </w:tr>
      <w:tr>
        <w:tc>
          <w:tcPr>
            <w:tcW w:type="dxa" w:w="20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8FB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onsolas" w:cs="Consolas" w:eastAsia="Consolas" w:hAnsi="Consolas"/>
                <w:b/>
                <w:bCs/>
                <w:sz w:val="15"/>
                <w:szCs w:val="15"/>
              </w:rPr>
              <w:t xml:space="preserve">strategy_classification</w:t>
            </w:r>
          </w:p>
        </w:tc>
        <w:tc>
          <w:tcPr>
            <w:tcW w:type="dxa" w:w="23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8FB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sz w:val="15"/>
                <w:szCs w:val="15"/>
              </w:rPr>
              <w:t xml:space="preserve">Strategy Classification</w:t>
            </w:r>
          </w:p>
        </w:tc>
        <w:tc>
          <w:tcPr>
            <w:tcW w:type="dxa" w:w="14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8FB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sz w:val="15"/>
                <w:szCs w:val="15"/>
              </w:rPr>
              <w:t xml:space="preserve">Integer (enum)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8FB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595959"/>
                <w:sz w:val="15"/>
                <w:szCs w:val="15"/>
              </w:rPr>
              <w:t xml:space="preserve">Optional</w:t>
            </w:r>
          </w:p>
        </w:tc>
        <w:tc>
          <w:tcPr>
            <w:tcW w:type="dxa" w:w="3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8FB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color w:val="595959"/>
                <w:sz w:val="15"/>
                <w:szCs w:val="15"/>
              </w:rPr>
              <w:t xml:space="preserve">1–6, only if tier = 4</w:t>
            </w:r>
          </w:p>
        </w:tc>
        <w:tc>
          <w:tcPr>
            <w:tcW w:type="dxa" w:w="28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8FB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onsolas" w:cs="Consolas" w:eastAsia="Consolas" w:hAnsi="Consolas"/>
                <w:color w:val="595959"/>
                <w:sz w:val="14"/>
                <w:szCs w:val="14"/>
              </w:rPr>
              <w:t xml:space="preserve">strategy_tier · smallint</w:t>
            </w:r>
          </w:p>
        </w:tc>
      </w:tr>
      <w:tr>
        <w:tc>
          <w:tcPr>
            <w:tcW w:type="dxa" w:w="20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onsolas" w:cs="Consolas" w:eastAsia="Consolas" w:hAnsi="Consolas"/>
                <w:b/>
                <w:bCs/>
                <w:sz w:val="15"/>
                <w:szCs w:val="15"/>
              </w:rPr>
              <w:t xml:space="preserve">overview</w:t>
            </w:r>
          </w:p>
        </w:tc>
        <w:tc>
          <w:tcPr>
            <w:tcW w:type="dxa" w:w="23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sz w:val="15"/>
                <w:szCs w:val="15"/>
              </w:rPr>
              <w:t xml:space="preserve">Overview</w:t>
            </w:r>
          </w:p>
        </w:tc>
        <w:tc>
          <w:tcPr>
            <w:tcW w:type="dxa" w:w="14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sz w:val="15"/>
                <w:szCs w:val="15"/>
              </w:rPr>
              <w:t xml:space="preserve">String (long text)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595959"/>
                <w:sz w:val="15"/>
                <w:szCs w:val="15"/>
              </w:rPr>
              <w:t xml:space="preserve">Optional</w:t>
            </w:r>
          </w:p>
        </w:tc>
        <w:tc>
          <w:tcPr>
            <w:tcW w:type="dxa" w:w="3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color w:val="595959"/>
                <w:sz w:val="15"/>
                <w:szCs w:val="15"/>
              </w:rPr>
              <w:t xml:space="preserve">Free text</w:t>
            </w:r>
          </w:p>
        </w:tc>
        <w:tc>
          <w:tcPr>
            <w:tcW w:type="dxa" w:w="28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onsolas" w:cs="Consolas" w:eastAsia="Consolas" w:hAnsi="Consolas"/>
                <w:color w:val="595959"/>
                <w:sz w:val="14"/>
                <w:szCs w:val="14"/>
              </w:rPr>
              <w:t xml:space="preserve">overview · text</w:t>
            </w:r>
          </w:p>
        </w:tc>
      </w:tr>
      <w:tr>
        <w:tc>
          <w:tcPr>
            <w:tcW w:type="dxa" w:w="20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8FB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onsolas" w:cs="Consolas" w:eastAsia="Consolas" w:hAnsi="Consolas"/>
                <w:b/>
                <w:bCs/>
                <w:sz w:val="15"/>
                <w:szCs w:val="15"/>
              </w:rPr>
              <w:t xml:space="preserve">external_link</w:t>
            </w:r>
          </w:p>
        </w:tc>
        <w:tc>
          <w:tcPr>
            <w:tcW w:type="dxa" w:w="23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8FB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sz w:val="15"/>
                <w:szCs w:val="15"/>
              </w:rPr>
              <w:t xml:space="preserve">External Link</w:t>
            </w:r>
          </w:p>
        </w:tc>
        <w:tc>
          <w:tcPr>
            <w:tcW w:type="dxa" w:w="14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8FB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sz w:val="15"/>
                <w:szCs w:val="15"/>
              </w:rPr>
              <w:t xml:space="preserve">String (URL)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8FB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595959"/>
                <w:sz w:val="15"/>
                <w:szCs w:val="15"/>
              </w:rPr>
              <w:t xml:space="preserve">Optional</w:t>
            </w:r>
          </w:p>
        </w:tc>
        <w:tc>
          <w:tcPr>
            <w:tcW w:type="dxa" w:w="3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8FB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color w:val="595959"/>
                <w:sz w:val="15"/>
                <w:szCs w:val="15"/>
              </w:rPr>
              <w:t xml:space="preserve">https://…</w:t>
            </w:r>
          </w:p>
        </w:tc>
        <w:tc>
          <w:tcPr>
            <w:tcW w:type="dxa" w:w="28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shd w:fill="F4F8FB" w:val="clear"/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onsolas" w:cs="Consolas" w:eastAsia="Consolas" w:hAnsi="Consolas"/>
                <w:color w:val="595959"/>
                <w:sz w:val="14"/>
                <w:szCs w:val="14"/>
              </w:rPr>
              <w:t xml:space="preserve">link · text</w:t>
            </w:r>
          </w:p>
        </w:tc>
      </w:tr>
      <w:tr>
        <w:tc>
          <w:tcPr>
            <w:tcW w:type="dxa" w:w="20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onsolas" w:cs="Consolas" w:eastAsia="Consolas" w:hAnsi="Consolas"/>
                <w:b/>
                <w:bCs/>
                <w:sz w:val="15"/>
                <w:szCs w:val="15"/>
              </w:rPr>
              <w:t xml:space="preserve">comment</w:t>
            </w:r>
          </w:p>
        </w:tc>
        <w:tc>
          <w:tcPr>
            <w:tcW w:type="dxa" w:w="23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sz w:val="15"/>
                <w:szCs w:val="15"/>
              </w:rPr>
              <w:t xml:space="preserve">Internal Comment</w:t>
            </w:r>
          </w:p>
        </w:tc>
        <w:tc>
          <w:tcPr>
            <w:tcW w:type="dxa" w:w="145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sz w:val="15"/>
                <w:szCs w:val="15"/>
              </w:rPr>
              <w:t xml:space="preserve">String (long text)</w:t>
            </w:r>
          </w:p>
        </w:tc>
        <w:tc>
          <w:tcPr>
            <w:tcW w:type="dxa" w:w="17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b w:val="false"/>
                <w:bCs w:val="false"/>
                <w:color w:val="595959"/>
                <w:sz w:val="15"/>
                <w:szCs w:val="15"/>
              </w:rPr>
              <w:t xml:space="preserve">Optional</w:t>
            </w:r>
          </w:p>
        </w:tc>
        <w:tc>
          <w:tcPr>
            <w:tcW w:type="dxa" w:w="330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Arial" w:cs="Arial" w:eastAsia="Arial" w:hAnsi="Arial"/>
                <w:color w:val="595959"/>
                <w:sz w:val="15"/>
                <w:szCs w:val="15"/>
              </w:rPr>
              <w:t xml:space="preserve">Free text</w:t>
            </w:r>
          </w:p>
        </w:tc>
        <w:tc>
          <w:tcPr>
            <w:tcW w:type="dxa" w:w="2830"/>
            <w:tcBorders>
              <w:top w:val="single" w:color="BFBFBF" w:sz="4"/>
              <w:left w:val="single" w:color="BFBFBF" w:sz="4"/>
              <w:bottom w:val="single" w:color="BFBFBF" w:sz="4"/>
              <w:right w:val="single" w:color="BFBFBF" w:sz="4"/>
            </w:tcBorders>
            <w:tcMar>
              <w:top w:type="dxa" w:w="50"/>
              <w:left w:type="dxa" w:w="90"/>
              <w:bottom w:type="dxa" w:w="50"/>
              <w:right w:type="dxa" w:w="90"/>
            </w:tcMar>
            <w:vAlign w:val="center"/>
          </w:tcPr>
          <w:p>
            <w:r>
              <w:rPr>
                <w:rFonts w:ascii="Consolas" w:cs="Consolas" w:eastAsia="Consolas" w:hAnsi="Consolas"/>
                <w:color w:val="595959"/>
                <w:sz w:val="14"/>
                <w:szCs w:val="14"/>
              </w:rPr>
              <w:t xml:space="preserve">comment · text</w:t>
            </w:r>
          </w:p>
        </w:tc>
      </w:tr>
    </w:tbl>
    <w:p>
      <w:pPr>
        <w:spacing w:after="80"/>
      </w:pPr>
      <w:r>
        <w:rPr>
          <w:rFonts w:ascii="Arial" w:cs="Arial" w:eastAsia="Arial" w:hAnsi="Arial"/>
        </w:rPr>
        <w:t xml:space="preserve"/>
      </w:r>
    </w:p>
    <w:tbl>
      <w:tblPr>
        <w:tblW w:type="dxa" w:w="13680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720"/>
        <w:gridCol w:w="6720"/>
      </w:tblGrid>
      <w:tr>
        <w:tc>
          <w:tcPr>
            <w:tcW w:type="dxa" w:w="6720"/>
            <w:tcBorders>
              <w:top w:val="none"/>
              <w:left w:val="none"/>
              <w:bottom w:val="none"/>
              <w:right w:val="none"/>
            </w:tcBorders>
            <w:tcMar>
              <w:right w:type="dxa" w:w="240"/>
            </w:tcMar>
          </w:tcPr>
          <w:tbl>
            <w:tblPr>
              <w:tblW w:type="dxa" w:w="672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941"/>
              <w:gridCol w:w="5779"/>
            </w:tblGrid>
            <w:tr>
              <w:tc>
                <w:tcPr>
                  <w:tcW w:type="dxa" w:w="6720"/>
                  <w:gridSpan w:val="2"/>
                  <w:tcBorders>
                    <w:top w:val="single" w:color="BFBFBF" w:sz="4"/>
                    <w:left w:val="single" w:color="BFBFBF" w:sz="4"/>
                    <w:bottom w:val="single" w:color="BFBFBF" w:sz="4"/>
                    <w:right w:val="single" w:color="BFBFBF" w:sz="4"/>
                  </w:tcBorders>
                  <w:shd w:fill="D9E7F2" w:val="clear"/>
                  <w:tcMar>
                    <w:top w:type="dxa" w:w="50"/>
                    <w:left w:type="dxa" w:w="90"/>
                    <w:bottom w:type="dxa" w:w="50"/>
                    <w:right w:type="dxa" w:w="9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1F4E79"/>
                      <w:sz w:val="15"/>
                      <w:szCs w:val="15"/>
                    </w:rPr>
                    <w:t xml:space="preserve">policy_guidance_tier — code list</w:t>
                  </w:r>
                </w:p>
              </w:tc>
            </w:tr>
            <w:tr>
              <w:tc>
                <w:tcPr>
                  <w:tcW w:type="dxa" w:w="941"/>
                  <w:tcBorders>
                    <w:top w:val="single" w:color="BFBFBF" w:sz="4"/>
                    <w:left w:val="single" w:color="BFBFBF" w:sz="4"/>
                    <w:bottom w:val="single" w:color="BFBFBF" w:sz="4"/>
                    <w:right w:val="single" w:color="BFBFBF" w:sz="4"/>
                  </w:tcBorders>
                  <w:tcMar>
                    <w:top w:type="dxa" w:w="50"/>
                    <w:left w:type="dxa" w:w="90"/>
                    <w:bottom w:type="dxa" w:w="50"/>
                    <w:right w:type="dxa" w:w="90"/>
                  </w:tcMar>
                  <w:vAlign w:val="center"/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sz w:val="14"/>
                      <w:szCs w:val="14"/>
                    </w:rPr>
                    <w:t xml:space="preserve">1</w:t>
                  </w:r>
                </w:p>
              </w:tc>
              <w:tc>
                <w:tcPr>
                  <w:tcW w:type="dxa" w:w="5779"/>
                  <w:tcBorders>
                    <w:top w:val="single" w:color="BFBFBF" w:sz="4"/>
                    <w:left w:val="single" w:color="BFBFBF" w:sz="4"/>
                    <w:bottom w:val="single" w:color="BFBFBF" w:sz="4"/>
                    <w:right w:val="single" w:color="BFBFBF" w:sz="4"/>
                  </w:tcBorders>
                  <w:tcMar>
                    <w:top w:type="dxa" w:w="50"/>
                    <w:left w:type="dxa" w:w="90"/>
                    <w:bottom w:type="dxa" w:w="50"/>
                    <w:right w:type="dxa" w:w="90"/>
                  </w:tcMar>
                  <w:vAlign w:val="center"/>
                </w:tcPr>
                <w:p>
                  <w:r>
                    <w:rPr>
                      <w:rFonts w:ascii="Arial" w:cs="Arial" w:eastAsia="Arial" w:hAnsi="Arial"/>
                      <w:color w:val="595959"/>
                      <w:sz w:val="14"/>
                      <w:szCs w:val="14"/>
                    </w:rPr>
                    <w:t xml:space="preserve">Primary Legislation</w:t>
                  </w:r>
                </w:p>
              </w:tc>
            </w:tr>
            <w:tr>
              <w:tc>
                <w:tcPr>
                  <w:tcW w:type="dxa" w:w="941"/>
                  <w:tcBorders>
                    <w:top w:val="single" w:color="BFBFBF" w:sz="4"/>
                    <w:left w:val="single" w:color="BFBFBF" w:sz="4"/>
                    <w:bottom w:val="single" w:color="BFBFBF" w:sz="4"/>
                    <w:right w:val="single" w:color="BFBFBF" w:sz="4"/>
                  </w:tcBorders>
                  <w:tcMar>
                    <w:top w:type="dxa" w:w="50"/>
                    <w:left w:type="dxa" w:w="90"/>
                    <w:bottom w:type="dxa" w:w="50"/>
                    <w:right w:type="dxa" w:w="90"/>
                  </w:tcMar>
                  <w:vAlign w:val="center"/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sz w:val="14"/>
                      <w:szCs w:val="14"/>
                    </w:rPr>
                    <w:t xml:space="preserve">2</w:t>
                  </w:r>
                </w:p>
              </w:tc>
              <w:tc>
                <w:tcPr>
                  <w:tcW w:type="dxa" w:w="5779"/>
                  <w:tcBorders>
                    <w:top w:val="single" w:color="BFBFBF" w:sz="4"/>
                    <w:left w:val="single" w:color="BFBFBF" w:sz="4"/>
                    <w:bottom w:val="single" w:color="BFBFBF" w:sz="4"/>
                    <w:right w:val="single" w:color="BFBFBF" w:sz="4"/>
                  </w:tcBorders>
                  <w:tcMar>
                    <w:top w:type="dxa" w:w="50"/>
                    <w:left w:type="dxa" w:w="90"/>
                    <w:bottom w:type="dxa" w:w="50"/>
                    <w:right w:type="dxa" w:w="90"/>
                  </w:tcMar>
                  <w:vAlign w:val="center"/>
                </w:tcPr>
                <w:p>
                  <w:r>
                    <w:rPr>
                      <w:rFonts w:ascii="Arial" w:cs="Arial" w:eastAsia="Arial" w:hAnsi="Arial"/>
                      <w:color w:val="595959"/>
                      <w:sz w:val="14"/>
                      <w:szCs w:val="14"/>
                    </w:rPr>
                    <w:t xml:space="preserve">Secondary Regulations</w:t>
                  </w:r>
                </w:p>
              </w:tc>
            </w:tr>
            <w:tr>
              <w:tc>
                <w:tcPr>
                  <w:tcW w:type="dxa" w:w="941"/>
                  <w:tcBorders>
                    <w:top w:val="single" w:color="BFBFBF" w:sz="4"/>
                    <w:left w:val="single" w:color="BFBFBF" w:sz="4"/>
                    <w:bottom w:val="single" w:color="BFBFBF" w:sz="4"/>
                    <w:right w:val="single" w:color="BFBFBF" w:sz="4"/>
                  </w:tcBorders>
                  <w:tcMar>
                    <w:top w:type="dxa" w:w="50"/>
                    <w:left w:type="dxa" w:w="90"/>
                    <w:bottom w:type="dxa" w:w="50"/>
                    <w:right w:type="dxa" w:w="90"/>
                  </w:tcMar>
                  <w:vAlign w:val="center"/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sz w:val="14"/>
                      <w:szCs w:val="14"/>
                    </w:rPr>
                    <w:t xml:space="preserve">3</w:t>
                  </w:r>
                </w:p>
              </w:tc>
              <w:tc>
                <w:tcPr>
                  <w:tcW w:type="dxa" w:w="5779"/>
                  <w:tcBorders>
                    <w:top w:val="single" w:color="BFBFBF" w:sz="4"/>
                    <w:left w:val="single" w:color="BFBFBF" w:sz="4"/>
                    <w:bottom w:val="single" w:color="BFBFBF" w:sz="4"/>
                    <w:right w:val="single" w:color="BFBFBF" w:sz="4"/>
                  </w:tcBorders>
                  <w:tcMar>
                    <w:top w:type="dxa" w:w="50"/>
                    <w:left w:type="dxa" w:w="90"/>
                    <w:bottom w:type="dxa" w:w="50"/>
                    <w:right w:type="dxa" w:w="90"/>
                  </w:tcMar>
                  <w:vAlign w:val="center"/>
                </w:tcPr>
                <w:p>
                  <w:r>
                    <w:rPr>
                      <w:rFonts w:ascii="Arial" w:cs="Arial" w:eastAsia="Arial" w:hAnsi="Arial"/>
                      <w:color w:val="595959"/>
                      <w:sz w:val="14"/>
                      <w:szCs w:val="14"/>
                    </w:rPr>
                    <w:t xml:space="preserve">Procedural Guidelines &amp; Methodological Guidance</w:t>
                  </w:r>
                </w:p>
              </w:tc>
            </w:tr>
            <w:tr>
              <w:tc>
                <w:tcPr>
                  <w:tcW w:type="dxa" w:w="941"/>
                  <w:tcBorders>
                    <w:top w:val="single" w:color="BFBFBF" w:sz="4"/>
                    <w:left w:val="single" w:color="BFBFBF" w:sz="4"/>
                    <w:bottom w:val="single" w:color="BFBFBF" w:sz="4"/>
                    <w:right w:val="single" w:color="BFBFBF" w:sz="4"/>
                  </w:tcBorders>
                  <w:tcMar>
                    <w:top w:type="dxa" w:w="50"/>
                    <w:left w:type="dxa" w:w="90"/>
                    <w:bottom w:type="dxa" w:w="50"/>
                    <w:right w:type="dxa" w:w="90"/>
                  </w:tcMar>
                  <w:vAlign w:val="center"/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sz w:val="14"/>
                      <w:szCs w:val="14"/>
                    </w:rPr>
                    <w:t xml:space="preserve">4</w:t>
                  </w:r>
                </w:p>
              </w:tc>
              <w:tc>
                <w:tcPr>
                  <w:tcW w:type="dxa" w:w="5779"/>
                  <w:tcBorders>
                    <w:top w:val="single" w:color="BFBFBF" w:sz="4"/>
                    <w:left w:val="single" w:color="BFBFBF" w:sz="4"/>
                    <w:bottom w:val="single" w:color="BFBFBF" w:sz="4"/>
                    <w:right w:val="single" w:color="BFBFBF" w:sz="4"/>
                  </w:tcBorders>
                  <w:tcMar>
                    <w:top w:type="dxa" w:w="50"/>
                    <w:left w:type="dxa" w:w="90"/>
                    <w:bottom w:type="dxa" w:w="50"/>
                    <w:right w:type="dxa" w:w="90"/>
                  </w:tcMar>
                  <w:vAlign w:val="center"/>
                </w:tcPr>
                <w:p>
                  <w:r>
                    <w:rPr>
                      <w:rFonts w:ascii="Arial" w:cs="Arial" w:eastAsia="Arial" w:hAnsi="Arial"/>
                      <w:color w:val="595959"/>
                      <w:sz w:val="14"/>
                      <w:szCs w:val="14"/>
                    </w:rPr>
                    <w:t xml:space="preserve">Strategies for Project Prioritization &amp; Alignment</w:t>
                  </w:r>
                </w:p>
              </w:tc>
            </w:tr>
          </w:tbl>
          <w:p/>
        </w:tc>
        <w:tc>
          <w:tcPr>
            <w:tcW w:type="dxa" w:w="6720"/>
            <w:tcBorders>
              <w:top w:val="none"/>
              <w:left w:val="none"/>
              <w:bottom w:val="none"/>
              <w:right w:val="none"/>
            </w:tcBorders>
          </w:tcPr>
          <w:tbl>
            <w:tblPr>
              <w:tblW w:type="dxa" w:w="672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941"/>
              <w:gridCol w:w="5779"/>
            </w:tblGrid>
            <w:tr>
              <w:tc>
                <w:tcPr>
                  <w:tcW w:type="dxa" w:w="6720"/>
                  <w:gridSpan w:val="2"/>
                  <w:tcBorders>
                    <w:top w:val="single" w:color="BFBFBF" w:sz="4"/>
                    <w:left w:val="single" w:color="BFBFBF" w:sz="4"/>
                    <w:bottom w:val="single" w:color="BFBFBF" w:sz="4"/>
                    <w:right w:val="single" w:color="BFBFBF" w:sz="4"/>
                  </w:tcBorders>
                  <w:shd w:fill="D9E7F2" w:val="clear"/>
                  <w:tcMar>
                    <w:top w:type="dxa" w:w="50"/>
                    <w:left w:type="dxa" w:w="90"/>
                    <w:bottom w:type="dxa" w:w="50"/>
                    <w:right w:type="dxa" w:w="90"/>
                  </w:tcMar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color w:val="1F4E79"/>
                      <w:sz w:val="15"/>
                      <w:szCs w:val="15"/>
                    </w:rPr>
                    <w:t xml:space="preserve">strategy_classification — code list (tier 4 only)</w:t>
                  </w:r>
                </w:p>
              </w:tc>
            </w:tr>
            <w:tr>
              <w:tc>
                <w:tcPr>
                  <w:tcW w:type="dxa" w:w="941"/>
                  <w:tcBorders>
                    <w:top w:val="single" w:color="BFBFBF" w:sz="4"/>
                    <w:left w:val="single" w:color="BFBFBF" w:sz="4"/>
                    <w:bottom w:val="single" w:color="BFBFBF" w:sz="4"/>
                    <w:right w:val="single" w:color="BFBFBF" w:sz="4"/>
                  </w:tcBorders>
                  <w:tcMar>
                    <w:top w:type="dxa" w:w="50"/>
                    <w:left w:type="dxa" w:w="90"/>
                    <w:bottom w:type="dxa" w:w="50"/>
                    <w:right w:type="dxa" w:w="90"/>
                  </w:tcMar>
                  <w:vAlign w:val="center"/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sz w:val="14"/>
                      <w:szCs w:val="14"/>
                    </w:rPr>
                    <w:t xml:space="preserve">1</w:t>
                  </w:r>
                </w:p>
              </w:tc>
              <w:tc>
                <w:tcPr>
                  <w:tcW w:type="dxa" w:w="5779"/>
                  <w:tcBorders>
                    <w:top w:val="single" w:color="BFBFBF" w:sz="4"/>
                    <w:left w:val="single" w:color="BFBFBF" w:sz="4"/>
                    <w:bottom w:val="single" w:color="BFBFBF" w:sz="4"/>
                    <w:right w:val="single" w:color="BFBFBF" w:sz="4"/>
                  </w:tcBorders>
                  <w:tcMar>
                    <w:top w:type="dxa" w:w="50"/>
                    <w:left w:type="dxa" w:w="90"/>
                    <w:bottom w:type="dxa" w:w="50"/>
                    <w:right w:type="dxa" w:w="90"/>
                  </w:tcMar>
                  <w:vAlign w:val="center"/>
                </w:tcPr>
                <w:p>
                  <w:r>
                    <w:rPr>
                      <w:rFonts w:ascii="Arial" w:cs="Arial" w:eastAsia="Arial" w:hAnsi="Arial"/>
                      <w:color w:val="595959"/>
                      <w:sz w:val="14"/>
                      <w:szCs w:val="14"/>
                    </w:rPr>
                    <w:t xml:space="preserve">National (Longer Term, 5 Years+)</w:t>
                  </w:r>
                </w:p>
              </w:tc>
            </w:tr>
            <w:tr>
              <w:tc>
                <w:tcPr>
                  <w:tcW w:type="dxa" w:w="941"/>
                  <w:tcBorders>
                    <w:top w:val="single" w:color="BFBFBF" w:sz="4"/>
                    <w:left w:val="single" w:color="BFBFBF" w:sz="4"/>
                    <w:bottom w:val="single" w:color="BFBFBF" w:sz="4"/>
                    <w:right w:val="single" w:color="BFBFBF" w:sz="4"/>
                  </w:tcBorders>
                  <w:tcMar>
                    <w:top w:type="dxa" w:w="50"/>
                    <w:left w:type="dxa" w:w="90"/>
                    <w:bottom w:type="dxa" w:w="50"/>
                    <w:right w:type="dxa" w:w="90"/>
                  </w:tcMar>
                  <w:vAlign w:val="center"/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sz w:val="14"/>
                      <w:szCs w:val="14"/>
                    </w:rPr>
                    <w:t xml:space="preserve">2</w:t>
                  </w:r>
                </w:p>
              </w:tc>
              <w:tc>
                <w:tcPr>
                  <w:tcW w:type="dxa" w:w="5779"/>
                  <w:tcBorders>
                    <w:top w:val="single" w:color="BFBFBF" w:sz="4"/>
                    <w:left w:val="single" w:color="BFBFBF" w:sz="4"/>
                    <w:bottom w:val="single" w:color="BFBFBF" w:sz="4"/>
                    <w:right w:val="single" w:color="BFBFBF" w:sz="4"/>
                  </w:tcBorders>
                  <w:tcMar>
                    <w:top w:type="dxa" w:w="50"/>
                    <w:left w:type="dxa" w:w="90"/>
                    <w:bottom w:type="dxa" w:w="50"/>
                    <w:right w:type="dxa" w:w="90"/>
                  </w:tcMar>
                  <w:vAlign w:val="center"/>
                </w:tcPr>
                <w:p>
                  <w:r>
                    <w:rPr>
                      <w:rFonts w:ascii="Arial" w:cs="Arial" w:eastAsia="Arial" w:hAnsi="Arial"/>
                      <w:color w:val="595959"/>
                      <w:sz w:val="14"/>
                      <w:szCs w:val="14"/>
                    </w:rPr>
                    <w:t xml:space="preserve">Medium Term (3–5 Years)</w:t>
                  </w:r>
                </w:p>
              </w:tc>
            </w:tr>
            <w:tr>
              <w:tc>
                <w:tcPr>
                  <w:tcW w:type="dxa" w:w="941"/>
                  <w:tcBorders>
                    <w:top w:val="single" w:color="BFBFBF" w:sz="4"/>
                    <w:left w:val="single" w:color="BFBFBF" w:sz="4"/>
                    <w:bottom w:val="single" w:color="BFBFBF" w:sz="4"/>
                    <w:right w:val="single" w:color="BFBFBF" w:sz="4"/>
                  </w:tcBorders>
                  <w:tcMar>
                    <w:top w:type="dxa" w:w="50"/>
                    <w:left w:type="dxa" w:w="90"/>
                    <w:bottom w:type="dxa" w:w="50"/>
                    <w:right w:type="dxa" w:w="90"/>
                  </w:tcMar>
                  <w:vAlign w:val="center"/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sz w:val="14"/>
                      <w:szCs w:val="14"/>
                    </w:rPr>
                    <w:t xml:space="preserve">3</w:t>
                  </w:r>
                </w:p>
              </w:tc>
              <w:tc>
                <w:tcPr>
                  <w:tcW w:type="dxa" w:w="5779"/>
                  <w:tcBorders>
                    <w:top w:val="single" w:color="BFBFBF" w:sz="4"/>
                    <w:left w:val="single" w:color="BFBFBF" w:sz="4"/>
                    <w:bottom w:val="single" w:color="BFBFBF" w:sz="4"/>
                    <w:right w:val="single" w:color="BFBFBF" w:sz="4"/>
                  </w:tcBorders>
                  <w:tcMar>
                    <w:top w:type="dxa" w:w="50"/>
                    <w:left w:type="dxa" w:w="90"/>
                    <w:bottom w:type="dxa" w:w="50"/>
                    <w:right w:type="dxa" w:w="90"/>
                  </w:tcMar>
                  <w:vAlign w:val="center"/>
                </w:tcPr>
                <w:p>
                  <w:r>
                    <w:rPr>
                      <w:rFonts w:ascii="Arial" w:cs="Arial" w:eastAsia="Arial" w:hAnsi="Arial"/>
                      <w:color w:val="595959"/>
                      <w:sz w:val="14"/>
                      <w:szCs w:val="14"/>
                    </w:rPr>
                    <w:t xml:space="preserve">Sectoral</w:t>
                  </w:r>
                </w:p>
              </w:tc>
            </w:tr>
            <w:tr>
              <w:tc>
                <w:tcPr>
                  <w:tcW w:type="dxa" w:w="941"/>
                  <w:tcBorders>
                    <w:top w:val="single" w:color="BFBFBF" w:sz="4"/>
                    <w:left w:val="single" w:color="BFBFBF" w:sz="4"/>
                    <w:bottom w:val="single" w:color="BFBFBF" w:sz="4"/>
                    <w:right w:val="single" w:color="BFBFBF" w:sz="4"/>
                  </w:tcBorders>
                  <w:tcMar>
                    <w:top w:type="dxa" w:w="50"/>
                    <w:left w:type="dxa" w:w="90"/>
                    <w:bottom w:type="dxa" w:w="50"/>
                    <w:right w:type="dxa" w:w="90"/>
                  </w:tcMar>
                  <w:vAlign w:val="center"/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sz w:val="14"/>
                      <w:szCs w:val="14"/>
                    </w:rPr>
                    <w:t xml:space="preserve">4</w:t>
                  </w:r>
                </w:p>
              </w:tc>
              <w:tc>
                <w:tcPr>
                  <w:tcW w:type="dxa" w:w="5779"/>
                  <w:tcBorders>
                    <w:top w:val="single" w:color="BFBFBF" w:sz="4"/>
                    <w:left w:val="single" w:color="BFBFBF" w:sz="4"/>
                    <w:bottom w:val="single" w:color="BFBFBF" w:sz="4"/>
                    <w:right w:val="single" w:color="BFBFBF" w:sz="4"/>
                  </w:tcBorders>
                  <w:tcMar>
                    <w:top w:type="dxa" w:w="50"/>
                    <w:left w:type="dxa" w:w="90"/>
                    <w:bottom w:type="dxa" w:w="50"/>
                    <w:right w:type="dxa" w:w="90"/>
                  </w:tcMar>
                  <w:vAlign w:val="center"/>
                </w:tcPr>
                <w:p>
                  <w:r>
                    <w:rPr>
                      <w:rFonts w:ascii="Arial" w:cs="Arial" w:eastAsia="Arial" w:hAnsi="Arial"/>
                      <w:color w:val="595959"/>
                      <w:sz w:val="14"/>
                      <w:szCs w:val="14"/>
                    </w:rPr>
                    <w:t xml:space="preserve">Cross-Cutting (Climate)</w:t>
                  </w:r>
                </w:p>
              </w:tc>
            </w:tr>
            <w:tr>
              <w:tc>
                <w:tcPr>
                  <w:tcW w:type="dxa" w:w="941"/>
                  <w:tcBorders>
                    <w:top w:val="single" w:color="BFBFBF" w:sz="4"/>
                    <w:left w:val="single" w:color="BFBFBF" w:sz="4"/>
                    <w:bottom w:val="single" w:color="BFBFBF" w:sz="4"/>
                    <w:right w:val="single" w:color="BFBFBF" w:sz="4"/>
                  </w:tcBorders>
                  <w:tcMar>
                    <w:top w:type="dxa" w:w="50"/>
                    <w:left w:type="dxa" w:w="90"/>
                    <w:bottom w:type="dxa" w:w="50"/>
                    <w:right w:type="dxa" w:w="90"/>
                  </w:tcMar>
                  <w:vAlign w:val="center"/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sz w:val="14"/>
                      <w:szCs w:val="14"/>
                    </w:rPr>
                    <w:t xml:space="preserve">5</w:t>
                  </w:r>
                </w:p>
              </w:tc>
              <w:tc>
                <w:tcPr>
                  <w:tcW w:type="dxa" w:w="5779"/>
                  <w:tcBorders>
                    <w:top w:val="single" w:color="BFBFBF" w:sz="4"/>
                    <w:left w:val="single" w:color="BFBFBF" w:sz="4"/>
                    <w:bottom w:val="single" w:color="BFBFBF" w:sz="4"/>
                    <w:right w:val="single" w:color="BFBFBF" w:sz="4"/>
                  </w:tcBorders>
                  <w:tcMar>
                    <w:top w:type="dxa" w:w="50"/>
                    <w:left w:type="dxa" w:w="90"/>
                    <w:bottom w:type="dxa" w:w="50"/>
                    <w:right w:type="dxa" w:w="90"/>
                  </w:tcMar>
                  <w:vAlign w:val="center"/>
                </w:tcPr>
                <w:p>
                  <w:r>
                    <w:rPr>
                      <w:rFonts w:ascii="Arial" w:cs="Arial" w:eastAsia="Arial" w:hAnsi="Arial"/>
                      <w:color w:val="595959"/>
                      <w:sz w:val="14"/>
                      <w:szCs w:val="14"/>
                    </w:rPr>
                    <w:t xml:space="preserve">Cross-Cutting (Other)</w:t>
                  </w:r>
                </w:p>
              </w:tc>
            </w:tr>
            <w:tr>
              <w:tc>
                <w:tcPr>
                  <w:tcW w:type="dxa" w:w="941"/>
                  <w:tcBorders>
                    <w:top w:val="single" w:color="BFBFBF" w:sz="4"/>
                    <w:left w:val="single" w:color="BFBFBF" w:sz="4"/>
                    <w:bottom w:val="single" w:color="BFBFBF" w:sz="4"/>
                    <w:right w:val="single" w:color="BFBFBF" w:sz="4"/>
                  </w:tcBorders>
                  <w:tcMar>
                    <w:top w:type="dxa" w:w="50"/>
                    <w:left w:type="dxa" w:w="90"/>
                    <w:bottom w:type="dxa" w:w="50"/>
                    <w:right w:type="dxa" w:w="90"/>
                  </w:tcMar>
                  <w:vAlign w:val="center"/>
                </w:tcPr>
                <w:p>
                  <w:r>
                    <w:rPr>
                      <w:rFonts w:ascii="Arial" w:cs="Arial" w:eastAsia="Arial" w:hAnsi="Arial"/>
                      <w:b/>
                      <w:bCs/>
                      <w:sz w:val="14"/>
                      <w:szCs w:val="14"/>
                    </w:rPr>
                    <w:t xml:space="preserve">6</w:t>
                  </w:r>
                </w:p>
              </w:tc>
              <w:tc>
                <w:tcPr>
                  <w:tcW w:type="dxa" w:w="5779"/>
                  <w:tcBorders>
                    <w:top w:val="single" w:color="BFBFBF" w:sz="4"/>
                    <w:left w:val="single" w:color="BFBFBF" w:sz="4"/>
                    <w:bottom w:val="single" w:color="BFBFBF" w:sz="4"/>
                    <w:right w:val="single" w:color="BFBFBF" w:sz="4"/>
                  </w:tcBorders>
                  <w:tcMar>
                    <w:top w:type="dxa" w:w="50"/>
                    <w:left w:type="dxa" w:w="90"/>
                    <w:bottom w:type="dxa" w:w="50"/>
                    <w:right w:type="dxa" w:w="90"/>
                  </w:tcMar>
                  <w:vAlign w:val="center"/>
                </w:tcPr>
                <w:p>
                  <w:r>
                    <w:rPr>
                      <w:rFonts w:ascii="Arial" w:cs="Arial" w:eastAsia="Arial" w:hAnsi="Arial"/>
                      <w:color w:val="595959"/>
                      <w:sz w:val="14"/>
                      <w:szCs w:val="14"/>
                    </w:rPr>
                    <w:t xml:space="preserve">Sub-National Strategy</w:t>
                  </w:r>
                </w:p>
              </w:tc>
            </w:tr>
          </w:tbl>
          <w:p/>
        </w:tc>
      </w:tr>
    </w:tbl>
    <w:p>
      <w:pPr>
        <w:spacing w:after="40" w:before="160"/>
      </w:pPr>
      <w:r>
        <w:rPr>
          <w:rFonts w:ascii="Arial" w:cs="Arial" w:eastAsia="Arial" w:hAnsi="Arial"/>
          <w:b/>
          <w:bCs/>
          <w:color w:val="1F4E79"/>
          <w:sz w:val="17"/>
          <w:szCs w:val="17"/>
        </w:rPr>
        <w:t xml:space="preserve">Notes</w:t>
      </w:r>
    </w:p>
    <w:p>
      <w:pPr>
        <w:spacing w:after="30"/>
      </w:pPr>
      <w:r>
        <w:rPr>
          <w:rFonts w:ascii="Arial" w:cs="Arial" w:eastAsia="Arial" w:hAnsi="Arial"/>
          <w:color w:val="1F4E79"/>
          <w:sz w:val="15"/>
          <w:szCs w:val="15"/>
        </w:rPr>
        <w:t xml:space="preserve">•  </w:t>
      </w:r>
      <w:r>
        <w:rPr>
          <w:rFonts w:ascii="Arial" w:cs="Arial" w:eastAsia="Arial" w:hAnsi="Arial"/>
          <w:color w:val="595959"/>
          <w:sz w:val="15"/>
          <w:szCs w:val="15"/>
        </w:rPr>
        <w:t xml:space="preserve">No user-entered dates. year and year_revised are integers (years); created_at / updated_at / uploaded_at are timestamps set automatically.</w:t>
      </w:r>
    </w:p>
    <w:p>
      <w:pPr>
        <w:spacing w:after="30"/>
      </w:pPr>
      <w:r>
        <w:rPr>
          <w:rFonts w:ascii="Arial" w:cs="Arial" w:eastAsia="Arial" w:hAnsi="Arial"/>
          <w:color w:val="1F4E79"/>
          <w:sz w:val="15"/>
          <w:szCs w:val="15"/>
        </w:rPr>
        <w:t xml:space="preserve">•  </w:t>
      </w:r>
      <w:r>
        <w:rPr>
          <w:rFonts w:ascii="Arial" w:cs="Arial" w:eastAsia="Arial" w:hAnsi="Arial"/>
          <w:color w:val="595959"/>
          <w:sz w:val="15"/>
          <w:szCs w:val="15"/>
        </w:rPr>
        <w:t xml:space="preserve">Enum fields (country, original_language, policy_guidance_tier, strategy_classification, auto_translate) are validated against fixed lists / ranges.</w:t>
      </w:r>
    </w:p>
    <w:p>
      <w:pPr>
        <w:spacing w:after="30"/>
      </w:pPr>
      <w:r>
        <w:rPr>
          <w:rFonts w:ascii="Arial" w:cs="Arial" w:eastAsia="Arial" w:hAnsi="Arial"/>
          <w:color w:val="1F4E79"/>
          <w:sz w:val="15"/>
          <w:szCs w:val="15"/>
        </w:rPr>
        <w:t xml:space="preserve">•  </w:t>
      </w:r>
      <w:r>
        <w:rPr>
          <w:rFonts w:ascii="Arial" w:cs="Arial" w:eastAsia="Arial" w:hAnsi="Arial"/>
          <w:color w:val="595959"/>
          <w:sz w:val="15"/>
          <w:szCs w:val="15"/>
        </w:rPr>
        <w:t xml:space="preserve">URL columns are not stored verbatim — the linked file is downloaded and stored as a documents row (blob_url text, file_name text, file_size integer, lang_type ENG/ORI varchar(5)).</w:t>
      </w:r>
    </w:p>
    <w:p>
      <w:pPr>
        <w:spacing w:after="30"/>
      </w:pPr>
      <w:r>
        <w:rPr>
          <w:rFonts w:ascii="Arial" w:cs="Arial" w:eastAsia="Arial" w:hAnsi="Arial"/>
          <w:color w:val="1F4E79"/>
          <w:sz w:val="15"/>
          <w:szCs w:val="15"/>
        </w:rPr>
        <w:t xml:space="preserve">•  </w:t>
      </w:r>
      <w:r>
        <w:rPr>
          <w:rFonts w:ascii="Arial" w:cs="Arial" w:eastAsia="Arial" w:hAnsi="Arial"/>
          <w:color w:val="595959"/>
          <w:sz w:val="15"/>
          <w:szCs w:val="15"/>
        </w:rPr>
        <w:t xml:space="preserve">System-managed (not in the sheet): id uuid, tokens integer, and the timestamp columns.</w:t>
      </w:r>
    </w:p>
    <w:sectPr>
      <w:footerReference w:type="default" r:id="rId7"/>
      <w:pgSz w:w="15840" w:h="12240" w:orient="landscape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595959"/>
        <w:sz w:val="14"/>
        <w:szCs w:val="14"/>
      </w:rPr>
      <w:t xml:space="preserve">PIM Country Policy Profile — Batch Upload Data Dictionary     |     Page </w:t>
    </w:r>
    <w:r>
      <w:rPr>
        <w:rFonts w:ascii="Arial" w:cs="Arial" w:eastAsia="Arial" w:hAnsi="Arial"/>
        <w:color w:val="595959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8"/>
        <w:szCs w:val="18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2026-06-27T16:27:12.086Z</dcterms:created>
  <dcterms:modified xsi:type="dcterms:W3CDTF">2026-06-27T16:27:12.087Z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